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56347" w14:textId="77777777" w:rsidR="008D3A33" w:rsidRDefault="00A848E1" w:rsidP="008D3A33">
      <w:pPr>
        <w:spacing w:line="288" w:lineRule="auto"/>
        <w:rPr>
          <w:rFonts w:ascii="AcadNusx" w:hAnsi="AcadNusx"/>
          <w:sz w:val="2"/>
          <w:szCs w:val="2"/>
          <w:lang w:val="ru-RU"/>
        </w:rPr>
      </w:pPr>
      <w:r w:rsidRPr="00A848E1">
        <w:rPr>
          <w:rFonts w:ascii="Sylfaen" w:hAnsi="Sylfaen"/>
          <w:b/>
          <w:sz w:val="28"/>
        </w:rPr>
        <w:t xml:space="preserve"> </w:t>
      </w:r>
      <w:r w:rsidR="008D3A33">
        <w:rPr>
          <w:rFonts w:ascii="Sylfaen" w:hAnsi="Sylfaen"/>
          <w:b/>
          <w:sz w:val="28"/>
        </w:rPr>
        <w:t xml:space="preserve">                                              </w:t>
      </w:r>
    </w:p>
    <w:p w14:paraId="394E9DC5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075587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C68D00A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021216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67C929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11427D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308AC2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47E3A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F674B0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E73BA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E99EC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7E5D5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CEB87B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88082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AE506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4E959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CEBC5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1B5B2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685889E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D6E2E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CA7E2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572CCE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5EDE55" w14:textId="63D189F6" w:rsidR="008D3A33" w:rsidRDefault="00294C45" w:rsidP="008D3A33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7A0B1E37" wp14:editId="1793149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3A33">
        <w:rPr>
          <w:rFonts w:ascii="AcadNusx" w:hAnsi="AcadNusx"/>
          <w:b/>
          <w:noProof/>
        </w:rPr>
        <w:t xml:space="preserve"> </w:t>
      </w:r>
      <w:r w:rsidR="00371D5D" w:rsidRPr="00371D5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D3A33" w:rsidRPr="00371D5D">
        <w:rPr>
          <w:rFonts w:ascii="AcadNusx" w:hAnsi="AcadNusx"/>
          <w:b/>
          <w:noProof/>
          <w:sz w:val="36"/>
          <w:szCs w:val="36"/>
        </w:rPr>
        <w:t xml:space="preserve">  </w:t>
      </w:r>
      <w:r w:rsidR="008D3A33"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 w:rsidR="008D3A33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8D3A3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D845AB1" w14:textId="77777777" w:rsidR="008D3A33" w:rsidRDefault="008D3A33" w:rsidP="008D3A33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1997FCCA" w14:textId="77777777" w:rsidR="008D3A33" w:rsidRDefault="008D3A33" w:rsidP="008D3A33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76C9859B" w14:textId="77777777" w:rsidR="008D3A33" w:rsidRPr="00583226" w:rsidRDefault="008D3A33" w:rsidP="008D3A33">
      <w:pPr>
        <w:spacing w:before="240"/>
        <w:ind w:left="-142"/>
        <w:rPr>
          <w:rFonts w:ascii="Sylfaen" w:hAnsi="Sylfaen" w:cs="Sylfaen"/>
          <w:b/>
          <w:noProof/>
          <w:sz w:val="24"/>
          <w:szCs w:val="24"/>
        </w:rPr>
      </w:pPr>
      <w:r w:rsidRPr="00583226">
        <w:rPr>
          <w:rFonts w:ascii="Sylfaen" w:hAnsi="Sylfaen" w:cs="Sylfaen"/>
          <w:b/>
          <w:noProof/>
        </w:rPr>
        <w:t xml:space="preserve"> </w:t>
      </w:r>
      <w:r w:rsidR="00DE4658" w:rsidRPr="00583226">
        <w:rPr>
          <w:rFonts w:ascii="Sylfaen" w:hAnsi="Sylfaen" w:cs="Sylfaen"/>
          <w:b/>
          <w:noProof/>
        </w:rPr>
        <w:t xml:space="preserve">   </w:t>
      </w:r>
      <w:r w:rsidRPr="00583226">
        <w:rPr>
          <w:rFonts w:ascii="Sylfaen" w:hAnsi="Sylfaen" w:cs="Sylfaen"/>
          <w:b/>
          <w:noProof/>
        </w:rPr>
        <w:t xml:space="preserve"> </w:t>
      </w:r>
      <w:r w:rsidR="00955449" w:rsidRPr="00583226">
        <w:rPr>
          <w:rFonts w:ascii="Sylfaen" w:hAnsi="Sylfaen" w:cs="Sylfaen"/>
          <w:b/>
          <w:noProof/>
        </w:rPr>
        <w:t xml:space="preserve">  </w:t>
      </w:r>
      <w:r w:rsidRPr="0058322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C177C4D" w14:textId="77777777" w:rsidR="00955449" w:rsidRPr="00583226" w:rsidRDefault="00477472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 xml:space="preserve">         </w:t>
      </w:r>
    </w:p>
    <w:p w14:paraId="1C086C84" w14:textId="77777777" w:rsidR="00955449" w:rsidRPr="00583226" w:rsidRDefault="00955449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 xml:space="preserve">         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A37D5EE" w14:textId="77777777" w:rsidR="00DE4658" w:rsidRPr="00583226" w:rsidRDefault="00DE4658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1B16B400" w14:textId="77777777" w:rsidR="008D3A33" w:rsidRPr="00583226" w:rsidRDefault="008D3A33" w:rsidP="00DE4658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10421BD" w14:textId="77777777"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268F4347" w14:textId="77777777"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6114B8AF" w14:textId="77777777"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>ს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ი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ლ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ა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ბ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უ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ს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ი</w:t>
      </w:r>
    </w:p>
    <w:p w14:paraId="72FDECC2" w14:textId="77777777" w:rsidR="008D3A33" w:rsidRPr="00583226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1270D0DB" w14:textId="77777777" w:rsidR="008D3A33" w:rsidRPr="00583226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0D091723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30C94852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34E84AE1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4E8D7274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236CA861" w14:textId="77777777" w:rsidR="008D3A33" w:rsidRPr="00955449" w:rsidRDefault="008D3A33" w:rsidP="008D3A33">
      <w:pPr>
        <w:jc w:val="both"/>
        <w:rPr>
          <w:rFonts w:ascii="AcadNusx" w:hAnsi="AcadNusx"/>
          <w:b/>
          <w:sz w:val="24"/>
          <w:szCs w:val="24"/>
        </w:rPr>
      </w:pPr>
      <w:r w:rsidRPr="009554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955449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955449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955449">
        <w:rPr>
          <w:rFonts w:ascii="Sylfaen" w:hAnsi="Sylfaen"/>
          <w:b/>
          <w:sz w:val="24"/>
          <w:szCs w:val="24"/>
        </w:rPr>
        <w:t>სასამართლო მედიცინა</w:t>
      </w:r>
    </w:p>
    <w:p w14:paraId="1A845BB8" w14:textId="77777777" w:rsidR="008D3A33" w:rsidRPr="00955449" w:rsidRDefault="008D3A33" w:rsidP="008D3A33">
      <w:pPr>
        <w:jc w:val="both"/>
        <w:rPr>
          <w:rFonts w:ascii="AcadNusx" w:hAnsi="AcadNusx"/>
          <w:b/>
          <w:sz w:val="24"/>
          <w:szCs w:val="24"/>
          <w:lang w:eastAsia="en-US"/>
        </w:rPr>
      </w:pPr>
    </w:p>
    <w:p w14:paraId="62BF6A73" w14:textId="77777777" w:rsidR="008D3A33" w:rsidRPr="00955449" w:rsidRDefault="008D3A33" w:rsidP="008D3A33">
      <w:pPr>
        <w:ind w:left="-426"/>
        <w:rPr>
          <w:rFonts w:ascii="Sylfaen" w:hAnsi="Sylfaen"/>
          <w:b/>
          <w:sz w:val="24"/>
          <w:szCs w:val="24"/>
        </w:rPr>
      </w:pPr>
    </w:p>
    <w:p w14:paraId="646397FD" w14:textId="77777777"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14:paraId="5BCAB96C" w14:textId="77777777" w:rsidR="008D3A33" w:rsidRPr="00955449" w:rsidRDefault="008D3A33" w:rsidP="008D3A33">
      <w:pPr>
        <w:ind w:left="-851" w:firstLine="851"/>
        <w:jc w:val="both"/>
        <w:rPr>
          <w:rFonts w:ascii="Sylfaen" w:hAnsi="Sylfaen"/>
          <w:b/>
          <w:sz w:val="24"/>
          <w:szCs w:val="24"/>
        </w:rPr>
      </w:pPr>
      <w:r w:rsidRPr="00955449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BE1CA1">
        <w:rPr>
          <w:rFonts w:ascii="Sylfaen" w:hAnsi="Sylfaen"/>
          <w:b/>
          <w:sz w:val="24"/>
          <w:szCs w:val="24"/>
        </w:rPr>
        <w:t xml:space="preserve">  </w:t>
      </w:r>
      <w:r w:rsidR="00C848A5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Pr="00955449">
        <w:rPr>
          <w:rFonts w:ascii="Sylfaen" w:hAnsi="Sylfaen"/>
          <w:b/>
          <w:sz w:val="24"/>
          <w:szCs w:val="24"/>
        </w:rPr>
        <w:t xml:space="preserve"> თეიმურაზ თავხელიძე</w:t>
      </w:r>
    </w:p>
    <w:p w14:paraId="0B384F63" w14:textId="77777777"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14:paraId="0A4A32B4" w14:textId="77777777"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14:paraId="5B87DD89" w14:textId="77777777" w:rsidR="00223206" w:rsidRPr="00955449" w:rsidRDefault="00223206" w:rsidP="008D3A33">
      <w:pPr>
        <w:jc w:val="center"/>
        <w:rPr>
          <w:rFonts w:ascii="AcadNusx" w:hAnsi="AcadNusx"/>
          <w:b/>
          <w:sz w:val="24"/>
          <w:szCs w:val="24"/>
        </w:rPr>
      </w:pPr>
    </w:p>
    <w:p w14:paraId="064AA8D0" w14:textId="77777777" w:rsidR="008D3A33" w:rsidRPr="00084240" w:rsidRDefault="008D3A33" w:rsidP="008D3A33">
      <w:pPr>
        <w:jc w:val="center"/>
        <w:rPr>
          <w:rFonts w:ascii="AcadNusx" w:hAnsi="AcadNusx"/>
          <w:b/>
          <w:sz w:val="28"/>
        </w:rPr>
      </w:pPr>
    </w:p>
    <w:p w14:paraId="793AF772" w14:textId="77777777" w:rsidR="008D3A33" w:rsidRPr="00084240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633BFFB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A58EBDA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705D0B12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3C7E9B90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022BE0D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2FE1D14A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0526D230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3D5A27CC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46B584F7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3CBAD8FD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72332E8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4C64D5AF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53666786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1A9E6E6D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223206" w:rsidRPr="00583226" w14:paraId="508B6C08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0E8" w14:textId="77777777" w:rsidR="00223206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36386ECC" w14:textId="77777777" w:rsidR="00223206" w:rsidRPr="00583226" w:rsidRDefault="00A848E1" w:rsidP="003B1D24">
            <w:pPr>
              <w:jc w:val="both"/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DE4658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E4658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BC5" w14:textId="77777777" w:rsidR="002C59A2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სასამართლო მედიცინა</w:t>
            </w:r>
          </w:p>
          <w:p w14:paraId="360A9F3B" w14:textId="77777777" w:rsidR="00223206" w:rsidRPr="00583226" w:rsidRDefault="00075413" w:rsidP="00C26303">
            <w:pPr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(</w:t>
            </w:r>
            <w:r w:rsidR="00583226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თავისუფალი </w:t>
            </w:r>
            <w:r w:rsidR="00C26303" w:rsidRPr="00583226">
              <w:rPr>
                <w:rFonts w:ascii="Sylfaen" w:hAnsi="Sylfaen"/>
                <w:sz w:val="24"/>
                <w:szCs w:val="24"/>
                <w:lang w:val="ka-GE"/>
              </w:rPr>
              <w:t>არჩევითი</w:t>
            </w:r>
            <w:r w:rsidR="00F20F9E"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F20F9E" w:rsidRPr="00583226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DE4658" w:rsidRPr="00583226" w14:paraId="0EA4BAAB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155" w14:textId="77777777" w:rsidR="00DE4658" w:rsidRPr="00583226" w:rsidRDefault="00DE4658" w:rsidP="00DE46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5DD" w14:textId="77777777" w:rsidR="00DE4658" w:rsidRPr="00583226" w:rsidRDefault="00DE4658" w:rsidP="00DE46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4C44E1" w:rsidRPr="00583226" w14:paraId="00B42EE0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B41" w14:textId="77777777" w:rsidR="00DE4658" w:rsidRPr="00583226" w:rsidRDefault="00DE4658" w:rsidP="00DE46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97D421B" w14:textId="77777777" w:rsidR="004C44E1" w:rsidRPr="00583226" w:rsidRDefault="00DE4658" w:rsidP="00DE4658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218" w14:textId="77777777" w:rsidR="004C44E1" w:rsidRPr="00583226" w:rsidRDefault="00C848A5" w:rsidP="000F5C5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 xml:space="preserve"> თეიმურაზ თავხელიძე -</w:t>
            </w:r>
          </w:p>
          <w:p w14:paraId="2E4536B0" w14:textId="2B3C76C3" w:rsidR="004C44E1" w:rsidRPr="00583226" w:rsidRDefault="00A848E1" w:rsidP="004C44E1">
            <w:pPr>
              <w:jc w:val="both"/>
              <w:rPr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ელ.ფოსტა: </w:t>
            </w:r>
            <w:r w:rsidR="009847E6" w:rsidRPr="009847E6">
              <w:rPr>
                <w:sz w:val="24"/>
                <w:szCs w:val="24"/>
              </w:rPr>
              <w:t>teimuraz.</w:t>
            </w:r>
            <w:r w:rsidR="009847E6">
              <w:rPr>
                <w:sz w:val="24"/>
                <w:szCs w:val="24"/>
              </w:rPr>
              <w:t>tavkhelidze@geomedi.edu.ge</w:t>
            </w:r>
          </w:p>
          <w:p w14:paraId="304FCE90" w14:textId="77777777" w:rsidR="004C44E1" w:rsidRPr="00583226" w:rsidRDefault="004C44E1" w:rsidP="004C44E1">
            <w:pPr>
              <w:jc w:val="both"/>
              <w:rPr>
                <w:sz w:val="24"/>
                <w:szCs w:val="24"/>
              </w:rPr>
            </w:pPr>
          </w:p>
        </w:tc>
      </w:tr>
      <w:tr w:rsidR="00DE4658" w:rsidRPr="00583226" w14:paraId="066D1A48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292" w14:textId="77777777" w:rsidR="00DE4658" w:rsidRPr="00583226" w:rsidRDefault="00DE4658" w:rsidP="00DE4658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18C" w14:textId="77777777" w:rsidR="00DE4658" w:rsidRPr="00583226" w:rsidRDefault="00DE4658" w:rsidP="000F5C5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AcadNusx" w:hAnsi="AcadNusx"/>
                <w:sz w:val="24"/>
                <w:szCs w:val="24"/>
              </w:rPr>
              <w:t>VII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E15BAE" w:rsidRPr="00583226" w14:paraId="64873EF4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2DB" w14:textId="77777777" w:rsidR="00E15BAE" w:rsidRPr="00583226" w:rsidRDefault="00A848E1" w:rsidP="00E15BAE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6D9285F6" w14:textId="77777777" w:rsidR="00E15BAE" w:rsidRPr="00583226" w:rsidRDefault="00A848E1" w:rsidP="00E15BAE">
            <w:pPr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65F" w14:textId="77777777" w:rsidR="00BD4F9E" w:rsidRPr="00583226" w:rsidRDefault="00BD4F9E" w:rsidP="00BD4F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</w:t>
            </w:r>
            <w:r w:rsidR="004B26CB" w:rsidRPr="00583226">
              <w:rPr>
                <w:rFonts w:ascii="Sylfaen" w:hAnsi="Sylfaen"/>
                <w:sz w:val="24"/>
                <w:szCs w:val="24"/>
                <w:lang w:val="ka-GE"/>
              </w:rPr>
              <w:t>ს მიზანია სტუდენტს შეასწავლო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 :</w:t>
            </w:r>
          </w:p>
          <w:p w14:paraId="4EA8F27C" w14:textId="77777777" w:rsidR="00943065" w:rsidRPr="00583226" w:rsidRDefault="00943065" w:rsidP="0094306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26B4CD3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სხეულის დაზიანების სიმძიმის ხარისხის განსაზღვრა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96F02F6" w14:textId="77777777" w:rsidR="00943065" w:rsidRPr="00583226" w:rsidRDefault="00943065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პათოლოგიებით გამოწვეული სიკვდილის შემდეგ სხეულზე და ორგანოებში ასახული დამახასიათებელი ცვლილებები, კერძოდ: </w:t>
            </w:r>
          </w:p>
          <w:p w14:paraId="22D155B6" w14:textId="77777777"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მწვავე ჟანგბადოვანი შიმშილით განვითარებული სიკვდილი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მექანიკური, ზეწოლითი, კომპრესიული, ობტურაციული და ასპირაციული ასფიქსიები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 შემთხვევაში;</w:t>
            </w:r>
          </w:p>
          <w:p w14:paraId="53D1DF63" w14:textId="77777777"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მექანიკური დაზიანებ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ით,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სხეულის ვარდნით გამოწვეული დაზიანებ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ის შემთხვევაში;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573C29D" w14:textId="77777777"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თერმიული ტრავმები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(მოყინვა, დამწვრობა)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ქიმიური ნივთიერებებით გამოწვეული დაზიანებები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კვებითი მოწამვლ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ების შემთხვევაში;</w:t>
            </w:r>
          </w:p>
          <w:p w14:paraId="34FDDF39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სქესობრივ სფეროში ჩადენილი დანაშაული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ქალწულობისა და სქესობრივი კავშირის ფაქტის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ორსულობის, აბორტის და ყოფილი მშობიარობის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გაუპატიურებ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გაუკუღმართებული სქესობრივი კავშირი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 დადგენა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0A694D8D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საექიმო დანაშაული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დადგენა. </w:t>
            </w:r>
          </w:p>
          <w:p w14:paraId="04D0C469" w14:textId="77777777" w:rsidR="00943065" w:rsidRPr="00583226" w:rsidRDefault="00943065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გვამზე ასაკის დადგენა, ექიმის შეცდომის განსაზღვრა;</w:t>
            </w:r>
          </w:p>
          <w:p w14:paraId="580BADBC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საექიმო შეცდომ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, უბედური შემთხვევა. იათროგენია.</w:t>
            </w:r>
          </w:p>
          <w:p w14:paraId="5314EAF9" w14:textId="77777777" w:rsidR="00E15BAE" w:rsidRPr="00583226" w:rsidRDefault="00E15BAE" w:rsidP="00C07FEE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</w:p>
        </w:tc>
      </w:tr>
      <w:tr w:rsidR="00E15BAE" w:rsidRPr="00583226" w14:paraId="04E381E1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F115" w14:textId="77777777" w:rsidR="00DE4658" w:rsidRPr="00583226" w:rsidRDefault="00D21BDF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ADB6F52" w14:textId="77777777" w:rsidR="00DE4658" w:rsidRPr="00583226" w:rsidRDefault="00DE4658" w:rsidP="00DE4658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</w:p>
          <w:p w14:paraId="2F4A7B93" w14:textId="77777777" w:rsidR="00E15BAE" w:rsidRPr="00583226" w:rsidRDefault="00DE4658" w:rsidP="00DE4658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87A0" w14:textId="77777777"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2 კრედიტი; </w:t>
            </w:r>
          </w:p>
          <w:p w14:paraId="0626DB12" w14:textId="77777777"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1BAF0221" w14:textId="77777777"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საკ</w:t>
            </w:r>
            <w:r w:rsidR="00371D5D" w:rsidRPr="00583226">
              <w:rPr>
                <w:rFonts w:ascii="Sylfaen" w:hAnsi="Sylfaen"/>
                <w:sz w:val="24"/>
                <w:szCs w:val="24"/>
              </w:rPr>
              <w:t>ონტაქტო საათების რაოდენობა –  2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საათი</w:t>
            </w:r>
            <w:r w:rsidR="000768B8" w:rsidRPr="00583226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0768B8" w:rsidRPr="00583226">
              <w:rPr>
                <w:rFonts w:ascii="Sylfaen" w:hAnsi="Sylfaen"/>
                <w:sz w:val="24"/>
                <w:szCs w:val="24"/>
              </w:rPr>
              <w:t>(</w:t>
            </w:r>
            <w:r w:rsidRPr="00583226">
              <w:rPr>
                <w:rFonts w:ascii="Sylfaen" w:hAnsi="Sylfaen"/>
                <w:sz w:val="24"/>
                <w:szCs w:val="24"/>
              </w:rPr>
              <w:t>ლექცია - 5</w:t>
            </w:r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 სთ, პრაქტიკული მეცადინეობა - 1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7FEE" w:rsidRPr="00583226">
              <w:rPr>
                <w:rFonts w:ascii="AcadNusx" w:hAnsi="AcadNusx"/>
                <w:sz w:val="24"/>
                <w:szCs w:val="24"/>
              </w:rPr>
              <w:t>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1 სთ., დასკვნითი გამოცდა - 2სთ. ).</w:t>
            </w:r>
          </w:p>
          <w:p w14:paraId="23F1757F" w14:textId="77777777" w:rsidR="00C07FEE" w:rsidRPr="00583226" w:rsidRDefault="00371D5D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დამოუკიდებელი მუშაობა  -  2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14:paraId="013543E2" w14:textId="77777777"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საათების რაოდენობა სულ 50 სთ.</w:t>
            </w:r>
          </w:p>
          <w:p w14:paraId="7379F829" w14:textId="77777777" w:rsidR="00087608" w:rsidRPr="00583226" w:rsidRDefault="00087608" w:rsidP="0008760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9322C8A" w14:textId="77777777" w:rsidR="00E15BAE" w:rsidRPr="00583226" w:rsidRDefault="00E15BAE" w:rsidP="00C07FEE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</w:p>
        </w:tc>
      </w:tr>
      <w:tr w:rsidR="00E15BAE" w:rsidRPr="00583226" w14:paraId="4234ADA7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3CC0" w14:textId="77777777" w:rsidR="00E15BAE" w:rsidRPr="00583226" w:rsidRDefault="00A848E1" w:rsidP="00E15BAE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14:paraId="68F96B70" w14:textId="77777777" w:rsidR="00E15BAE" w:rsidRPr="00583226" w:rsidRDefault="00A848E1" w:rsidP="00E15BAE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წინაპირობები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1C9" w14:textId="77777777" w:rsidR="00E15BAE" w:rsidRPr="00583226" w:rsidRDefault="00A848E1" w:rsidP="00DC2E81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lastRenderedPageBreak/>
              <w:t xml:space="preserve"> პათოლოგიური ანატომია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531265" w:rsidRPr="00583226" w14:paraId="7CC33C0E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D24" w14:textId="77777777" w:rsidR="00531265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lastRenderedPageBreak/>
              <w:t>სწავლის შედეგები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373E" w14:textId="77777777" w:rsidR="00531265" w:rsidRPr="00583226" w:rsidRDefault="00531265" w:rsidP="00531265">
            <w:pPr>
              <w:rPr>
                <w:rFonts w:ascii="Sylfaen" w:hAnsi="Sylfaen"/>
                <w:sz w:val="24"/>
                <w:szCs w:val="24"/>
              </w:rPr>
            </w:pPr>
          </w:p>
          <w:p w14:paraId="1E1CEE10" w14:textId="77777777" w:rsidR="00531265" w:rsidRPr="00583226" w:rsidRDefault="00A848E1" w:rsidP="00BD4F9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56E5998D" w14:textId="77777777" w:rsidR="00C26303" w:rsidRPr="00583226" w:rsidRDefault="00C26303" w:rsidP="00BD4F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140A9D6" w14:textId="44298561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b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b/>
                <w:sz w:val="24"/>
                <w:szCs w:val="24"/>
              </w:rPr>
              <w:t>სტუდენტ</w:t>
            </w:r>
            <w:r w:rsidR="009265BA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მა იცის</w:t>
            </w:r>
            <w:r w:rsidRPr="00583226">
              <w:rPr>
                <w:rFonts w:ascii="Sylfaen" w:eastAsia="Calibri" w:hAnsi="Sylfaen"/>
                <w:b/>
                <w:sz w:val="24"/>
                <w:szCs w:val="24"/>
              </w:rPr>
              <w:t>:</w:t>
            </w:r>
          </w:p>
          <w:p w14:paraId="68C05AFE" w14:textId="77777777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 xml:space="preserve">ა)სასამართლო-სამედიცინო თანატოლოგია და გვამის ექსპერტიზა. ნაადრევი და მოგვიანებითი გვამური მოვლენების დადგენა. სიკვდილის ხანდაზმულობის დადგენა. </w:t>
            </w:r>
          </w:p>
          <w:p w14:paraId="366FC3D3" w14:textId="77777777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ბ)მწვავე ჟანგბადოვანი შიმშილით განვითარებული დაზიანებები და სიკვდილი. მექანიკური, ზეწოლითი, კომპრესიული, ობტურაციული და ასპირაციული ასფიქსიები.</w:t>
            </w:r>
          </w:p>
          <w:p w14:paraId="78B851A9" w14:textId="77777777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გ)სასამართლო-სამედიცინო ტრავმატოლოგია. მექანიკური დაზიანება. სხეულის ვარდნით გამოწვეული დაზიანება. დაზიანებები გამოწვეული სატრანსპორტო დაზიანებებით (საავტომობილო, სარკინიგზო, საავიაციო ტრავმები).</w:t>
            </w:r>
          </w:p>
          <w:p w14:paraId="5221C2B2" w14:textId="77777777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დ)თერმიული ტრავმები (მოყინვა, დამწვრობა). ქიმიური ნივთიერებებით გამოწვეული დაზიანებები. კვებითი მოწამვლა.</w:t>
            </w:r>
          </w:p>
          <w:p w14:paraId="7436FBB4" w14:textId="77777777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ე)სხეულის დაზიანების სიმძიმის ხარისხის განსაზღვრა. თვითდაზიანებისა და ხელოვნურად გამოწვეული ავადმყოფური მდგომარეობის სასამართლო-სამედიცინო ექსპერტიზა.</w:t>
            </w:r>
          </w:p>
          <w:p w14:paraId="7C632ECF" w14:textId="77777777"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 xml:space="preserve">ვ)სქესობრივ სფეროში ჩადენილი დანაშაული. ქალწულობისა და სქესობრივი კავშირის ფაქტის დადგენა. ორსულობის, აბორტის და ყოფილი მშობიარობის დადგენა. გაუპატიურება. გაუკუღმართებული სქესობრივი კავშირი. </w:t>
            </w:r>
          </w:p>
          <w:p w14:paraId="0407B64F" w14:textId="77777777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ზ)ასაკის დადგენა. საექიმო შეცდომა. უბედური შემთხვევა. იათროგენია. საექიმო დანაშაული.</w:t>
            </w:r>
          </w:p>
          <w:p w14:paraId="36E9B8F6" w14:textId="77777777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2. უნარი</w:t>
            </w:r>
          </w:p>
          <w:p w14:paraId="19B03754" w14:textId="365FA0B4" w:rsidR="009265BA" w:rsidRPr="009265BA" w:rsidRDefault="00C26303" w:rsidP="00C26303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b/>
                <w:bCs/>
                <w:sz w:val="24"/>
                <w:szCs w:val="24"/>
              </w:rPr>
              <w:t>სასამართლო მედიცინის კურსის გავლის შემდეგ სტუდენტს შე</w:t>
            </w:r>
            <w:r w:rsidR="009265BA" w:rsidRPr="009265B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უძლია:</w:t>
            </w:r>
          </w:p>
          <w:p w14:paraId="3F697B0D" w14:textId="60EA2C8F" w:rsidR="00C26303" w:rsidRPr="00583226" w:rsidRDefault="009265BA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ა)</w:t>
            </w:r>
            <w:r w:rsidR="00C26303" w:rsidRPr="00583226">
              <w:rPr>
                <w:rFonts w:ascii="Sylfaen" w:hAnsi="Sylfaen"/>
                <w:sz w:val="24"/>
                <w:szCs w:val="24"/>
              </w:rPr>
              <w:t xml:space="preserve"> ნაადრევი და მოგვიანებითი გვამური მოვლენების დადგენ. სიკვდილის ხანდაზმულობის დადგენა.</w:t>
            </w:r>
          </w:p>
          <w:p w14:paraId="4CA278B7" w14:textId="12BC4AC2"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ბ) მექანიკური, ზეწოლითი, კომპრესიული, ობტურაციული და ასპირაციული ასფიქსიების ფაქტის დადგენა.</w:t>
            </w:r>
          </w:p>
          <w:p w14:paraId="0FFDD9E7" w14:textId="1EFC604F"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გ) სატრანსპორტო დაზიანების (საავტომობილო, სარკინიგზო, საავიაციო ტრავმები) ფაქტის დადგენა და მისი სიმძიმის განსაზღვრა.</w:t>
            </w:r>
          </w:p>
          <w:p w14:paraId="189D2918" w14:textId="5DC59556"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დ) სხეულის დაზიანების სიმძიმის ხარისხის განსაზღვრა. თვითდაზიანებისა და ხელოვნურად გამოწვეული ავადმყოფური მდგომარეობის სასამართლო-სამედიცინო ექსპერტიზ</w:t>
            </w:r>
            <w:r w:rsidR="009265BA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603E3DB5" w14:textId="23CB2C56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ე) ქალწულობისა და სქესობრივი კავშირის ფაქტის დადგენა. ორსულობის, აბორტის და ყოფილი მშობიარობის დადგენა. </w:t>
            </w:r>
            <w:r w:rsidRPr="00583226">
              <w:rPr>
                <w:rFonts w:ascii="Sylfaen" w:hAnsi="Sylfaen"/>
                <w:sz w:val="24"/>
                <w:szCs w:val="24"/>
              </w:rPr>
              <w:lastRenderedPageBreak/>
              <w:t>გაუპატიურების ფაქტის დადგენა. გაუკუღმართებული სქესობრივი კავშირის შეფასება.</w:t>
            </w:r>
          </w:p>
          <w:p w14:paraId="4ED2273D" w14:textId="77777777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</w:p>
          <w:p w14:paraId="6F382ADF" w14:textId="77777777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</w:p>
          <w:p w14:paraId="58D19370" w14:textId="64164310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სტუდენტს შე</w:t>
            </w:r>
            <w:r w:rsidR="009265BA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14:paraId="7B121536" w14:textId="77777777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FC4BD89" w14:textId="45179C0C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ექსპერტიზის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საკითხებში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ლოგიკური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9A839F7" w14:textId="35CA4D07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ბ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პრობლემათა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გადაჭრის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გზების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შეთავაზება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5C482B0" w14:textId="2CF9E920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კვლევების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თანამედროვე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შერჩევა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ED65820" w14:textId="0C2179AE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ანალიზ</w:t>
            </w:r>
            <w:r w:rsidR="009265BA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FFFBAAF" w14:textId="7B45B491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ე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საკუთარი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მოსაზრებების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ზეპირი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0A9BD76" w14:textId="77777777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D65BAB" w14:textId="40FA8E06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9265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b/>
                <w:sz w:val="24"/>
                <w:szCs w:val="24"/>
              </w:rPr>
              <w:t>შე</w:t>
            </w:r>
            <w:r w:rsidR="009265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14:paraId="4C877614" w14:textId="77777777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3C9B7A2" w14:textId="67275C03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დისკუსიაში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მონაწილეობა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ისეთ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თემებზე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როგორიცაა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: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მედიცინა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სხეულის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დაზიანების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სიმძიმის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ხარისხის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თვითდაზიანებისა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ხელოვნურად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გამოწვეული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ავადმყოფური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მდგომარეობის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583226">
              <w:rPr>
                <w:rFonts w:ascii="Sylfaen" w:hAnsi="Sylfaen"/>
                <w:sz w:val="24"/>
                <w:szCs w:val="24"/>
              </w:rPr>
              <w:t>-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6C967793" w14:textId="3F1DE1FF" w:rsidR="00C26303" w:rsidRDefault="00C26303" w:rsidP="00C26303">
            <w:pPr>
              <w:spacing w:line="259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ბ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საკომუნიკაციო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გაეცნობა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.    </w:t>
            </w:r>
            <w:r w:rsidRPr="00583226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                      </w:t>
            </w:r>
          </w:p>
          <w:p w14:paraId="7873B92B" w14:textId="77777777" w:rsidR="009265BA" w:rsidRPr="00583226" w:rsidRDefault="009265BA" w:rsidP="00C26303">
            <w:pPr>
              <w:spacing w:line="259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</w:p>
          <w:p w14:paraId="6376254E" w14:textId="77777777" w:rsidR="00C26303" w:rsidRPr="00583226" w:rsidRDefault="00C26303" w:rsidP="00C26303">
            <w:pPr>
              <w:spacing w:line="259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</w:t>
            </w:r>
            <w:r w:rsidRPr="00583226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58322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682188C" w14:textId="77777777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7F48C54" w14:textId="77777777" w:rsidR="00C26303" w:rsidRPr="00C76E74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C76E74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მედიცინის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გავლის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სტუდენტს</w:t>
            </w:r>
            <w:r w:rsidRPr="00C76E74">
              <w:rPr>
                <w:rFonts w:ascii="Sylfaen" w:hAnsi="Sylfaen"/>
                <w:sz w:val="24"/>
                <w:szCs w:val="24"/>
              </w:rPr>
              <w:t>:</w:t>
            </w:r>
          </w:p>
          <w:p w14:paraId="4BB82158" w14:textId="02EB5D37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შეგნებული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265BA"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მედიცინის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აუცილებლობა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რის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საფუძველზეც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შემდგომში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უკეთ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შეისწავლის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თეორიულ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კლინიკურ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დისციპლინებს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მათ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შორის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სტომატოლოგიას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71E41AF6" w14:textId="660F4D78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ბ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</w:t>
            </w:r>
            <w:r w:rsidR="009265BA">
              <w:rPr>
                <w:rFonts w:ascii="Sylfaen" w:hAnsi="Sylfaen" w:cs="Sylfaen"/>
                <w:sz w:val="24"/>
                <w:szCs w:val="24"/>
                <w:lang w:val="ka-GE"/>
              </w:rPr>
              <w:t>უძლია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56EB4215" w14:textId="7D14D0C2"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გ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</w:t>
            </w:r>
            <w:r w:rsidR="009265BA">
              <w:rPr>
                <w:rFonts w:ascii="Sylfaen" w:hAnsi="Sylfaen" w:cs="Sylfaen"/>
                <w:sz w:val="24"/>
                <w:szCs w:val="24"/>
                <w:lang w:val="ka-GE"/>
              </w:rPr>
              <w:t>უძლია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შემდგომში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1A52FD11" w14:textId="1E3B7E18" w:rsidR="00531265" w:rsidRPr="00583226" w:rsidRDefault="00C26303" w:rsidP="00C26303">
            <w:pPr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სამეცნიერო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წყაროებიდან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მოპოვებით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ანალიზით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კრიტიკულად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შეფასებით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</w:t>
            </w:r>
            <w:r w:rsidR="009265BA">
              <w:rPr>
                <w:rFonts w:ascii="Sylfaen" w:hAnsi="Sylfaen" w:cs="Sylfaen"/>
                <w:sz w:val="24"/>
                <w:szCs w:val="24"/>
                <w:lang w:val="ka-GE"/>
              </w:rPr>
              <w:t>უძლია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ამაღლება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DB66E7" w:rsidRPr="00583226" w14:paraId="686AB1AC" w14:textId="77777777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ED8" w14:textId="77777777" w:rsidR="00DB66E7" w:rsidRPr="00583226" w:rsidRDefault="00DB66E7" w:rsidP="00A27086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  <w:p w14:paraId="08E8E4C1" w14:textId="77777777" w:rsidR="00DB66E7" w:rsidRPr="00583226" w:rsidRDefault="00DB66E7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33F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463FE80" w14:textId="067114ED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კურაციის ხანგრძლივობა </w:t>
            </w:r>
            <w:r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7B273C94" w14:textId="77777777" w:rsidR="00C26303" w:rsidRPr="00583226" w:rsidRDefault="00C26303" w:rsidP="0056631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2B4BEFEE" w14:textId="77777777"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1B40422C" w14:textId="77777777"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B375B1E" w14:textId="77777777"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5AF4C29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1109BEED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1 დღე -ლექცია 1სთ. </w:t>
            </w:r>
          </w:p>
          <w:p w14:paraId="3DEE5181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lastRenderedPageBreak/>
              <w:t xml:space="preserve">სასამართლო-სამედიცინო ექსპერტიზის პროცესუალური </w:t>
            </w:r>
          </w:p>
          <w:p w14:paraId="7AB99FAC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საფუძვლები, მისი ორგანიზაცია და სტრუქტურა.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კვდომა და სიკვდილი, სიკვდილის სასამართლო-სამედიცინო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კლასიფიკაცია, გვამური მოვლენები, სიკვდილის  ხანდაზმულობის განსაზღვრა, სიკვდილის ფაქტის დადგენა.</w:t>
            </w:r>
          </w:p>
          <w:p w14:paraId="3E2F7335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14:paraId="3D639D7C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სასამართლო-სამედიცინო ექსპერტიზის პროცესუალური </w:t>
            </w:r>
          </w:p>
          <w:p w14:paraId="319D60BC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საფუძვლები, მისი ორგანიზაცია და სტრუქტურა.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კვდომა და სიკვდილი, სიკვდილის სასამართლო-სამედიცინო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კლასიფიკაცია, გვამური მოვლენები, სიკვდილის  ხანდაზმულობის განსაზღვრა, სიკვდილის ფაქტის დადგენა.</w:t>
            </w:r>
          </w:p>
          <w:p w14:paraId="7D94D918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5974E3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CE61C61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მე-2 დღე- ლექცია 1სთ. </w:t>
            </w:r>
          </w:p>
          <w:p w14:paraId="32DB8F01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თანატოლოგია.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მექანიკური ასფიქსია. ზოგადი მორფოლოგიური ცვლილებები.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კლასიფიკაცია. მექანიკური ასფიქსიის ცალკეული ფორმების დამახასიათებელი ნიშნები.</w:t>
            </w:r>
          </w:p>
          <w:p w14:paraId="2C09E411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14:paraId="127F3DB0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66E56CA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14:paraId="420452A8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AE3D79D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თანატოლოგია.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მექანიკური ასფიქსია. ზოგადი მორფოლოგიური ცვლილებები.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კლასიფიკაცია. მექანიკური ასფიქსიის ცალკეული ფორმების დამახასიათებელი ნიშნები.</w:t>
            </w:r>
          </w:p>
          <w:p w14:paraId="51D3810B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A0A6920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C6FBA35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4744F8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მე-3 დღე-  ლექცია 1სთ. </w:t>
            </w:r>
          </w:p>
          <w:p w14:paraId="3A2D9D09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ტოქსიკოლოგიის ძირითადი საკითხები. შხამის მოქმედების პირობები. შხამების კლასიფიკაცია, შხამქიმიკატებით, ტექნიკური სითხეებით და კვებითი მოწამვლვა. ნარკომანია და ტოქსიკომანია.</w:t>
            </w:r>
          </w:p>
          <w:p w14:paraId="02EE2BEE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</w:t>
            </w:r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>ი მეცადინეობა-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617EBC8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EBD127A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14:paraId="167AB359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14:paraId="7C3F0A23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ტოქსიკოლოგიის ძირითადი საკითხები. შხამის მოქმედების პირობები. შხამების კლასიფიკაცია, შხამქიმიკატებით, ტექნიკური სითხეებით და კვებითი მოწამვლვა. ნარკომანია და ტოქსიკომანია.</w:t>
            </w:r>
          </w:p>
          <w:p w14:paraId="1974D262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1B7C235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1A24577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94FDABE" w14:textId="77777777" w:rsidR="00DB66E7" w:rsidRPr="00583226" w:rsidRDefault="00371D5D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მე-4 დღე- 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="00E61074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-  1სთ.</w:t>
            </w:r>
          </w:p>
          <w:p w14:paraId="07879640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79BC606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დღე-  ლექცია 1სთ. </w:t>
            </w:r>
          </w:p>
          <w:p w14:paraId="2E08DDE6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სასამართლო-სამედიცინო   </w:t>
            </w:r>
            <w:r w:rsidR="00AC12E8" w:rsidRPr="00583226">
              <w:rPr>
                <w:rFonts w:ascii="Sylfaen" w:hAnsi="Sylfaen"/>
                <w:sz w:val="24"/>
                <w:szCs w:val="24"/>
                <w:lang w:val="ka-GE"/>
              </w:rPr>
              <w:t>ტრავმატოლოგია</w:t>
            </w:r>
            <w:r w:rsidRPr="00583226">
              <w:rPr>
                <w:rFonts w:ascii="Sylfaen" w:hAnsi="Sylfaen"/>
                <w:sz w:val="24"/>
                <w:szCs w:val="24"/>
              </w:rPr>
              <w:t>. ცოცხალ პირთა სასამართლო-სამედიცინო ექსპერტიზა. სხეულის დაზიანების სიმძიმის ხარისხის განსაზღვრა. თვითდაზიანება, ხელოვნურად გამოწვეული ავადმყოფური მდგომარეობანი, სიმულაცია, აგრავაცია, გვემა და წამება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359500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14:paraId="13A1EFAE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6748F0C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14:paraId="00A098FA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14:paraId="2C196B97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ცოცხალ პირთა სასამართლო-სამედიცინო ექსპერტიზა. სხეულის დაზიანების სიმძიმის ხარისხის განსაზღვრა. თვითდაზიანება, ხელოვნურად გამოწვეული ავადმყოფური მდგომარეობანი, სიმულაცია, აგრავაცია, გვემა და წამება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6413F3E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0242C7D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6CB9C6A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C3C62A7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დღე- ლექცია 1სთ. </w:t>
            </w:r>
          </w:p>
          <w:p w14:paraId="73A179D4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ნივთიერმამტკიცებელ მასალათა სასამართლო-სამედიცინო</w:t>
            </w:r>
          </w:p>
          <w:p w14:paraId="14CBC011" w14:textId="77777777" w:rsidR="005E0A3A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ექსპერტიზა. დაზიანებები განვითარებული სატრანსპორტო (ლიანდაგიანი და ულიანდაგო, საჰაერო, წყლის) საშუალებებით. ცეცხლსასროლი იარაღით მიყენებული დაზიანებები.</w:t>
            </w:r>
          </w:p>
          <w:p w14:paraId="6793FE00" w14:textId="77777777" w:rsidR="00DB66E7" w:rsidRPr="00583226" w:rsidRDefault="00AC12E8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  დეონტოლოგია.</w:t>
            </w:r>
          </w:p>
          <w:p w14:paraId="33843E30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14:paraId="73527866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DE1CD67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14:paraId="1A91B512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14:paraId="62DC4668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ნივთიერმამტკიცებელ მასალათა სასამართლო-სამედიცინო</w:t>
            </w:r>
          </w:p>
          <w:p w14:paraId="3785FFF0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ექსპერტიზა. დაზიანებები განვითარებული სატრანსპორტო (ლიანდაგიანი და ულიანდაგო, საჰაერო, წყლის) საშუალებებით. ცეცხლსასროლი იარაღით მიყენებული დაზიანებები.</w:t>
            </w:r>
            <w:r w:rsidR="000E3357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12E8"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  დეონტოლოგია.</w:t>
            </w:r>
          </w:p>
          <w:p w14:paraId="2AB87334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12863A4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0-16</w:t>
            </w:r>
          </w:p>
          <w:p w14:paraId="05834494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7EA8583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B10A3DA" w14:textId="77777777" w:rsidR="00DB66E7" w:rsidRPr="00583226" w:rsidRDefault="00371D5D" w:rsidP="0056631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-19 კვირა </w:t>
            </w:r>
            <w:r w:rsidR="00DB66E7"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20509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დასკვნითი გამოცდა </w:t>
            </w:r>
            <w:r w:rsidR="00DB66E7"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</w:tc>
      </w:tr>
      <w:tr w:rsidR="00DB66E7" w:rsidRPr="00583226" w14:paraId="7B363654" w14:textId="77777777" w:rsidTr="00C07FEE">
        <w:trPr>
          <w:trHeight w:val="983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0D6" w14:textId="77777777" w:rsidR="00DB66E7" w:rsidRPr="00583226" w:rsidRDefault="00DB66E7" w:rsidP="00DB66E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08A5DD87" w14:textId="77777777" w:rsidR="00DB66E7" w:rsidRPr="00583226" w:rsidRDefault="00DB66E7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3A37" w14:textId="77777777" w:rsidR="00DB66E7" w:rsidRPr="00583226" w:rsidRDefault="00DB66E7" w:rsidP="00DB66E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B730E9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="00B730E9"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</w:tc>
      </w:tr>
      <w:tr w:rsidR="00DE4658" w:rsidRPr="00583226" w14:paraId="05C94E70" w14:textId="77777777" w:rsidTr="00C07FEE">
        <w:trPr>
          <w:trHeight w:val="983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95C" w14:textId="77777777" w:rsidR="00DE4658" w:rsidRPr="00583226" w:rsidRDefault="00DE4658" w:rsidP="00DB66E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ტექნიკური 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092" w14:textId="77777777" w:rsidR="00DE4658" w:rsidRPr="00583226" w:rsidRDefault="000F4256" w:rsidP="00DB66E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კომპიუტერი, პროექტორი</w:t>
            </w:r>
          </w:p>
        </w:tc>
      </w:tr>
      <w:tr w:rsidR="00DB66E7" w:rsidRPr="00583226" w14:paraId="118E0A7F" w14:textId="77777777" w:rsidTr="00C07FEE">
        <w:trPr>
          <w:trHeight w:val="983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9A9" w14:textId="77777777" w:rsidR="00DB66E7" w:rsidRPr="00583226" w:rsidRDefault="00DB66E7" w:rsidP="003B1D24">
            <w:pPr>
              <w:jc w:val="both"/>
              <w:rPr>
                <w:rFonts w:ascii="Sylfaen" w:hAnsi="Sylfaen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lastRenderedPageBreak/>
              <w:t>სწავლების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/</w:t>
            </w: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 xml:space="preserve">  სწავლის მეთოდები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DA00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95BEEEB" w14:textId="77777777" w:rsidR="00B730E9" w:rsidRPr="00583226" w:rsidRDefault="00B730E9" w:rsidP="00B730E9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58322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14:paraId="76E97AB2" w14:textId="77777777"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ანალიზი და შეფასება.</w:t>
            </w:r>
          </w:p>
          <w:p w14:paraId="7614E9E2" w14:textId="77777777"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583226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 </w:t>
            </w:r>
          </w:p>
          <w:p w14:paraId="1B5D809C" w14:textId="77777777"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მასალის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58322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58322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D1B9DBC" w14:textId="77777777" w:rsidR="00B730E9" w:rsidRPr="00583226" w:rsidRDefault="00B730E9" w:rsidP="00B730E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577F36EC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466ADEDD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0CF4AA0B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12C0EBC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გაკეთება; </w:t>
            </w:r>
          </w:p>
          <w:p w14:paraId="323E189E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3432278" w14:textId="77777777" w:rsidR="00DB66E7" w:rsidRPr="00583226" w:rsidRDefault="00DB66E7" w:rsidP="00E8225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B66E7" w:rsidRPr="00583226" w14:paraId="706AB716" w14:textId="77777777" w:rsidTr="00163E84">
        <w:trPr>
          <w:trHeight w:val="10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6C2" w14:textId="77777777" w:rsidR="00DB66E7" w:rsidRPr="00583226" w:rsidRDefault="00DB66E7" w:rsidP="00DC6845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1EE" w14:textId="77777777" w:rsidR="00DB66E7" w:rsidRPr="00583226" w:rsidRDefault="00DB66E7" w:rsidP="0085476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35896CCE" w14:textId="77777777" w:rsidR="00DB66E7" w:rsidRPr="00583226" w:rsidRDefault="00DB66E7" w:rsidP="00854767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41FF067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583226">
              <w:rPr>
                <w:b/>
                <w:sz w:val="24"/>
                <w:szCs w:val="24"/>
              </w:rPr>
              <w:t xml:space="preserve"> A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085689E5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3226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583226">
              <w:rPr>
                <w:b/>
                <w:sz w:val="24"/>
                <w:szCs w:val="24"/>
              </w:rPr>
              <w:t xml:space="preserve">B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7AF4CE02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3226">
              <w:rPr>
                <w:b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/>
                <w:sz w:val="24"/>
                <w:szCs w:val="24"/>
              </w:rPr>
              <w:t>ა.გ)</w:t>
            </w:r>
            <w:r w:rsidRPr="00583226">
              <w:rPr>
                <w:b/>
                <w:sz w:val="24"/>
                <w:szCs w:val="24"/>
              </w:rPr>
              <w:t xml:space="preserve">  ( C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1C902F4B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583226">
              <w:rPr>
                <w:b/>
                <w:sz w:val="24"/>
                <w:szCs w:val="24"/>
              </w:rPr>
              <w:t xml:space="preserve">D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627320CB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583226">
              <w:rPr>
                <w:b/>
                <w:sz w:val="24"/>
                <w:szCs w:val="24"/>
              </w:rPr>
              <w:t xml:space="preserve">E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75BDEFB3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12A18BB5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A7964F6" w14:textId="77777777"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7E2312C5" w14:textId="77777777" w:rsidR="00DB66E7" w:rsidRPr="00583226" w:rsidRDefault="00DB66E7" w:rsidP="00854767">
            <w:pPr>
              <w:rPr>
                <w:rFonts w:ascii="AcadNusx" w:hAnsi="AcadNusx" w:cs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583226">
              <w:rPr>
                <w:b/>
                <w:sz w:val="24"/>
                <w:szCs w:val="24"/>
              </w:rPr>
              <w:t>FX)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29414DE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     ბ.ბ)  (</w:t>
            </w:r>
            <w:r w:rsidRPr="00583226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5F14185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36B5FFD" w14:textId="77777777" w:rsidR="00E61074" w:rsidRPr="00583226" w:rsidRDefault="00E61074" w:rsidP="00E6107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83226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394E2A21" w14:textId="77777777"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B2F6D4" w14:textId="77777777" w:rsidR="00E61074" w:rsidRPr="00583226" w:rsidRDefault="00E61074" w:rsidP="00E6107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AB3D765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005AEFE6" w14:textId="77777777" w:rsidR="00DB66E7" w:rsidRPr="00583226" w:rsidRDefault="00DB66E7" w:rsidP="00E61074">
            <w:pPr>
              <w:numPr>
                <w:ilvl w:val="0"/>
                <w:numId w:val="23"/>
              </w:numPr>
              <w:ind w:left="103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16  ქულა, ტარდება 4-ჯერ,  თითოეული ფასდება  4 ქულით შემდეგი რანჟირებით:</w:t>
            </w:r>
          </w:p>
          <w:p w14:paraId="3BB1F27E" w14:textId="77777777" w:rsidR="00DB66E7" w:rsidRPr="00583226" w:rsidRDefault="00DB66E7" w:rsidP="00DB66E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B09E7F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4- 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14:paraId="76BD4460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3-  ქულა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14:paraId="55F519B3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2-  ქულა - არა აქვს თეორიული მასალის სრულყოფილი ცოდნა, ვერ პასუხობს თემის ირგვლივ დასმულ ყველა კითხვას.</w:t>
            </w:r>
          </w:p>
          <w:p w14:paraId="36E7C790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1 -ქულა - თეორიულ მასალაზე აქვს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 xml:space="preserve">მწირი 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წარმოდგენა, ვერ პასუხობს თემის გარშემო დასმულ კითხვებ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ზე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74DFA97D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0 -ვერ პასუხობს თემის გარშემო დასმულ კითხვებზე.</w:t>
            </w:r>
          </w:p>
          <w:p w14:paraId="437619DE" w14:textId="77777777" w:rsidR="00DB66E7" w:rsidRPr="00583226" w:rsidRDefault="00DB66E7" w:rsidP="00DB66E7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24CB446C" w14:textId="77777777" w:rsidR="00DB66E7" w:rsidRPr="00583226" w:rsidRDefault="00DB66E7" w:rsidP="00E61074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ბლიც-გამოკითხვა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4-ჯერ, გავლილი მასალის ფარგლებში, ფასდება  4 ქულით;</w:t>
            </w:r>
          </w:p>
          <w:p w14:paraId="250CB6DB" w14:textId="77777777" w:rsidR="00DB66E7" w:rsidRPr="00583226" w:rsidRDefault="00DB66E7" w:rsidP="00DB66E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სიტუაციური ამოცანა - 4 ქულა,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თითოეული ფასდება თითო ქულით.</w:t>
            </w:r>
          </w:p>
          <w:p w14:paraId="73CFBE4E" w14:textId="77777777" w:rsidR="00DB66E7" w:rsidRPr="00583226" w:rsidRDefault="00DB66E7" w:rsidP="00DB66E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იზი –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16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ქულა, 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მოიცავს </w:t>
            </w:r>
            <w:r w:rsidRPr="00583226">
              <w:rPr>
                <w:rFonts w:ascii="Sylfaen" w:hAnsi="Sylfaen"/>
                <w:sz w:val="24"/>
                <w:szCs w:val="24"/>
              </w:rPr>
              <w:t>16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ქულით.</w:t>
            </w:r>
          </w:p>
          <w:p w14:paraId="03C4B2DF" w14:textId="77777777" w:rsidR="00DB66E7" w:rsidRPr="00583226" w:rsidRDefault="00DB66E7" w:rsidP="0085476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E61074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C0EC44B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4D8D3C53" w14:textId="77777777" w:rsidR="00E61074" w:rsidRPr="00583226" w:rsidRDefault="00E61074" w:rsidP="00E61074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193CF1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C26303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30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3E501624" w14:textId="77777777" w:rsidR="00E61074" w:rsidRPr="00583226" w:rsidRDefault="00E61074" w:rsidP="00E6107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16E42B0" w14:textId="77777777" w:rsidR="00E61074" w:rsidRPr="00583226" w:rsidRDefault="00E61074" w:rsidP="00E61074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1E012B16" w14:textId="77777777"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DDEB9F8" w14:textId="77777777"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49123CD" w14:textId="77777777" w:rsidR="00E61074" w:rsidRPr="00583226" w:rsidRDefault="00E61074" w:rsidP="00E61074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193CF1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C26303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5F175EF7" w14:textId="77777777" w:rsidR="00E61074" w:rsidRPr="00583226" w:rsidRDefault="00E61074" w:rsidP="00E6107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EA30E5D" w14:textId="77777777" w:rsidR="00DB66E7" w:rsidRPr="00583226" w:rsidRDefault="00E61074" w:rsidP="00E6107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583226">
              <w:rPr>
                <w:rFonts w:ascii="Sylfaen" w:hAnsi="Sylfaen"/>
                <w:sz w:val="24"/>
                <w:szCs w:val="24"/>
              </w:rPr>
              <w:t>-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7A5C11" w:rsidRPr="00583226" w14:paraId="7E851586" w14:textId="77777777" w:rsidTr="00163E84">
        <w:trPr>
          <w:trHeight w:val="10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4C3" w14:textId="77777777" w:rsidR="007A5C11" w:rsidRPr="00583226" w:rsidRDefault="007A5C11" w:rsidP="00DC6845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AB9" w14:textId="76BC0654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C0EC7" w:rsidRPr="009C0EC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.კილასონია ბ. - სასამართლო მედიცინა. მე-2 გამოცემა,2020.</w:t>
            </w:r>
          </w:p>
          <w:p w14:paraId="5F95FBE6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მედიცინა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FA36EC" w:rsidRPr="009265BA">
              <w:rPr>
                <w:rFonts w:ascii="Sylfaen" w:hAnsi="Sylfaen"/>
                <w:sz w:val="24"/>
                <w:szCs w:val="24"/>
                <w:u w:color="FF0000"/>
              </w:rPr>
              <w:t>08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  <w:p w14:paraId="17ED8797" w14:textId="77777777" w:rsidR="00FA36EC" w:rsidRPr="009265BA" w:rsidRDefault="007A5C11" w:rsidP="00FA36EC">
            <w:pPr>
              <w:spacing w:after="24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-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ექიმის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მოღვაწეობის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2011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  <w:p w14:paraId="0E7767F4" w14:textId="77777777" w:rsidR="00FA36EC" w:rsidRPr="009265BA" w:rsidRDefault="00FA36EC" w:rsidP="007A5C11">
            <w:pPr>
              <w:spacing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15DBA2AE" w14:textId="77777777" w:rsidR="00FA36EC" w:rsidRPr="009265BA" w:rsidRDefault="00FA36EC" w:rsidP="00FA36EC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1.კილასონია ბ. - სასამართლო მედიცინა. თბ., 2011.</w:t>
            </w:r>
          </w:p>
          <w:p w14:paraId="25FCB90A" w14:textId="77777777" w:rsidR="00FA36EC" w:rsidRPr="009265BA" w:rsidRDefault="00FA36EC" w:rsidP="00FA36EC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მედიცინა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200</w:t>
            </w: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  <w:p w14:paraId="6B538793" w14:textId="77777777" w:rsidR="00FA36EC" w:rsidRPr="009265BA" w:rsidRDefault="00FA36EC" w:rsidP="00FA36EC">
            <w:pPr>
              <w:spacing w:after="24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-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ექიმის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მოღვაწეობის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2011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  <w:tr w:rsidR="007A5C11" w:rsidRPr="00583226" w14:paraId="297CC7B8" w14:textId="77777777" w:rsidTr="00163E84">
        <w:trPr>
          <w:trHeight w:val="10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B116" w14:textId="77777777" w:rsidR="007A5C11" w:rsidRPr="00583226" w:rsidRDefault="007A5C11" w:rsidP="00DC684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7921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სავანელი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მედიცინის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C409C30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ფსიქიატრიისა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ნარკოლოგიის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ზოგიერთი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9265BA">
              <w:rPr>
                <w:rFonts w:ascii="Sylfaen" w:hAnsi="Sylfaen"/>
                <w:sz w:val="24"/>
                <w:szCs w:val="24"/>
              </w:rPr>
              <w:t>-</w:t>
            </w:r>
          </w:p>
          <w:p w14:paraId="15B4B5EE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2003</w:t>
            </w:r>
            <w:r w:rsidRPr="009265BA">
              <w:rPr>
                <w:rFonts w:ascii="Sylfaen" w:hAnsi="Sylfaen"/>
                <w:sz w:val="24"/>
                <w:szCs w:val="24"/>
              </w:rPr>
              <w:t>.</w:t>
            </w:r>
          </w:p>
          <w:p w14:paraId="50B432CB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9265BA">
              <w:rPr>
                <w:rFonts w:ascii="Sylfaen" w:hAnsi="Sylfaen" w:cs="Sylfaen"/>
                <w:sz w:val="24"/>
                <w:szCs w:val="24"/>
              </w:rPr>
              <w:t>გორდელაძე დ., ჩაჩიბაია თ.</w:t>
            </w:r>
            <w:r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ბიოეთიკა და სამედიცინო სამართალი.</w:t>
            </w:r>
          </w:p>
          <w:p w14:paraId="2C0D6C97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თბ., 2005. </w:t>
            </w:r>
          </w:p>
          <w:p w14:paraId="1A0BA457" w14:textId="77777777" w:rsidR="007A5C11" w:rsidRPr="009265BA" w:rsidRDefault="00FA36EC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.გორდელაძე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სასამართლო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>, (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ტესტები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).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2010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BAC5C05" w14:textId="77777777" w:rsidR="007A5C11" w:rsidRPr="009265BA" w:rsidRDefault="00FA36EC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4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მამულაშვილი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ბიოეთიკა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თბ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.,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2009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2E53116C" w14:textId="77777777" w:rsidR="00A64135" w:rsidRPr="009265BA" w:rsidRDefault="007A5C11" w:rsidP="00A6413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FA36EC"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  <w:r w:rsidR="00A64135"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>ვებ-გვერდი:</w:t>
            </w:r>
          </w:p>
          <w:p w14:paraId="43D01B66" w14:textId="77777777" w:rsidR="00A64135" w:rsidRPr="009265BA" w:rsidRDefault="00A00D91" w:rsidP="00A64135">
            <w:pPr>
              <w:spacing w:line="276" w:lineRule="auto"/>
              <w:jc w:val="both"/>
              <w:rPr>
                <w:b/>
                <w:sz w:val="24"/>
                <w:szCs w:val="24"/>
                <w:lang w:val="ka-GE"/>
              </w:rPr>
            </w:pPr>
            <w:hyperlink r:id="rId6" w:history="1">
              <w:r w:rsidR="00A64135" w:rsidRPr="009265BA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  <w:lang w:val="ka-GE"/>
                </w:rPr>
                <w:t>http://library.med.utah.edu/WebPath/FORHTML/FORIDX.htm</w:t>
              </w:r>
              <w:r w:rsidR="00A64135" w:rsidRPr="009265BA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  <w:u w:color="FF0000"/>
                  <w:lang w:val="ka-GE"/>
                </w:rPr>
                <w:t>l</w:t>
              </w:r>
            </w:hyperlink>
          </w:p>
          <w:p w14:paraId="21B7F69E" w14:textId="77777777" w:rsidR="007A5C11" w:rsidRPr="009265BA" w:rsidRDefault="00A64135" w:rsidP="00A6413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b/>
                <w:sz w:val="24"/>
                <w:szCs w:val="24"/>
                <w:lang w:val="ka-GE"/>
              </w:rPr>
              <w:t>http://search.ebscohost.com</w:t>
            </w: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</w:tbl>
    <w:p w14:paraId="330699CA" w14:textId="77777777" w:rsidR="00DE4658" w:rsidRPr="00583226" w:rsidRDefault="00DE4658" w:rsidP="00E15BAE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1F4699D9" w14:textId="77777777" w:rsidR="00DE4658" w:rsidRPr="00583226" w:rsidRDefault="00DE4658" w:rsidP="00DE4658">
      <w:pPr>
        <w:rPr>
          <w:rFonts w:ascii="Sylfaen" w:hAnsi="Sylfaen"/>
          <w:sz w:val="24"/>
          <w:szCs w:val="24"/>
          <w:lang w:val="ka-GE"/>
        </w:rPr>
      </w:pPr>
    </w:p>
    <w:p w14:paraId="7288EDE6" w14:textId="77777777" w:rsidR="00DE4658" w:rsidRPr="00583226" w:rsidRDefault="00DE4658" w:rsidP="00DE4658">
      <w:pPr>
        <w:rPr>
          <w:rFonts w:ascii="Sylfaen" w:hAnsi="Sylfaen"/>
          <w:sz w:val="24"/>
          <w:szCs w:val="24"/>
          <w:lang w:val="ka-GE"/>
        </w:rPr>
      </w:pPr>
    </w:p>
    <w:p w14:paraId="5D68016A" w14:textId="77777777" w:rsidR="00E15BAE" w:rsidRPr="00583226" w:rsidRDefault="00E15BAE" w:rsidP="00DE4658">
      <w:pPr>
        <w:ind w:firstLine="720"/>
        <w:rPr>
          <w:rFonts w:ascii="Sylfaen" w:hAnsi="Sylfaen"/>
          <w:sz w:val="24"/>
          <w:szCs w:val="24"/>
          <w:lang w:val="ka-GE"/>
        </w:rPr>
      </w:pPr>
    </w:p>
    <w:sectPr w:rsidR="00E15BAE" w:rsidRPr="00583226" w:rsidSect="00856651">
      <w:pgSz w:w="11907" w:h="16840" w:code="9"/>
      <w:pgMar w:top="360" w:right="851" w:bottom="89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C0E97"/>
    <w:multiLevelType w:val="hybridMultilevel"/>
    <w:tmpl w:val="F06E5D9E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485"/>
    <w:multiLevelType w:val="hybridMultilevel"/>
    <w:tmpl w:val="6D98C35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61ACD"/>
    <w:multiLevelType w:val="hybridMultilevel"/>
    <w:tmpl w:val="CE761F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D35DCE"/>
    <w:multiLevelType w:val="hybridMultilevel"/>
    <w:tmpl w:val="3C52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8186BA3"/>
    <w:multiLevelType w:val="hybridMultilevel"/>
    <w:tmpl w:val="3E7A3CD2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55208"/>
    <w:multiLevelType w:val="hybridMultilevel"/>
    <w:tmpl w:val="6E38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C1CDA"/>
    <w:multiLevelType w:val="hybridMultilevel"/>
    <w:tmpl w:val="63AAFF40"/>
    <w:lvl w:ilvl="0" w:tplc="E2A803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707693"/>
    <w:multiLevelType w:val="hybridMultilevel"/>
    <w:tmpl w:val="72BAE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E55764"/>
    <w:multiLevelType w:val="hybridMultilevel"/>
    <w:tmpl w:val="2F18FC88"/>
    <w:lvl w:ilvl="0" w:tplc="32A8CF9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537E3F47"/>
    <w:multiLevelType w:val="hybridMultilevel"/>
    <w:tmpl w:val="811C8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9774DB"/>
    <w:multiLevelType w:val="hybridMultilevel"/>
    <w:tmpl w:val="6CC2E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B388A"/>
    <w:multiLevelType w:val="hybridMultilevel"/>
    <w:tmpl w:val="26805240"/>
    <w:lvl w:ilvl="0" w:tplc="294A5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F5B5D"/>
    <w:multiLevelType w:val="hybridMultilevel"/>
    <w:tmpl w:val="78B65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4C26"/>
    <w:multiLevelType w:val="hybridMultilevel"/>
    <w:tmpl w:val="2F3A1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7"/>
  </w:num>
  <w:num w:numId="10">
    <w:abstractNumId w:val="2"/>
  </w:num>
  <w:num w:numId="11">
    <w:abstractNumId w:val="4"/>
  </w:num>
  <w:num w:numId="12">
    <w:abstractNumId w:val="20"/>
  </w:num>
  <w:num w:numId="13">
    <w:abstractNumId w:val="22"/>
  </w:num>
  <w:num w:numId="14">
    <w:abstractNumId w:val="6"/>
  </w:num>
  <w:num w:numId="15">
    <w:abstractNumId w:val="0"/>
  </w:num>
  <w:num w:numId="16">
    <w:abstractNumId w:val="15"/>
  </w:num>
  <w:num w:numId="17">
    <w:abstractNumId w:val="9"/>
  </w:num>
  <w:num w:numId="18">
    <w:abstractNumId w:val="1"/>
  </w:num>
  <w:num w:numId="19">
    <w:abstractNumId w:val="19"/>
  </w:num>
  <w:num w:numId="20">
    <w:abstractNumId w:val="3"/>
  </w:num>
  <w:num w:numId="21">
    <w:abstractNumId w:val="5"/>
  </w:num>
  <w:num w:numId="22">
    <w:abstractNumId w:val="13"/>
  </w:num>
  <w:num w:numId="23">
    <w:abstractNumId w:val="2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723E"/>
    <w:rsid w:val="00075413"/>
    <w:rsid w:val="000768B8"/>
    <w:rsid w:val="00084240"/>
    <w:rsid w:val="00087608"/>
    <w:rsid w:val="000E3357"/>
    <w:rsid w:val="000E6D31"/>
    <w:rsid w:val="000F0308"/>
    <w:rsid w:val="000F2CA6"/>
    <w:rsid w:val="000F4256"/>
    <w:rsid w:val="000F5C58"/>
    <w:rsid w:val="00110E45"/>
    <w:rsid w:val="00121F39"/>
    <w:rsid w:val="00163E84"/>
    <w:rsid w:val="00193CF1"/>
    <w:rsid w:val="001A206A"/>
    <w:rsid w:val="001A7787"/>
    <w:rsid w:val="001E1560"/>
    <w:rsid w:val="00202D92"/>
    <w:rsid w:val="0020509B"/>
    <w:rsid w:val="0022266E"/>
    <w:rsid w:val="00223206"/>
    <w:rsid w:val="00227D9A"/>
    <w:rsid w:val="002407F9"/>
    <w:rsid w:val="00294C45"/>
    <w:rsid w:val="00295B95"/>
    <w:rsid w:val="002B1BF9"/>
    <w:rsid w:val="002C4A89"/>
    <w:rsid w:val="002C59A2"/>
    <w:rsid w:val="003144D9"/>
    <w:rsid w:val="00316456"/>
    <w:rsid w:val="00336233"/>
    <w:rsid w:val="00355F0E"/>
    <w:rsid w:val="00360870"/>
    <w:rsid w:val="00371D5D"/>
    <w:rsid w:val="003B1D24"/>
    <w:rsid w:val="003F0CF8"/>
    <w:rsid w:val="004345F2"/>
    <w:rsid w:val="00473256"/>
    <w:rsid w:val="00476CBB"/>
    <w:rsid w:val="00477472"/>
    <w:rsid w:val="004B26CB"/>
    <w:rsid w:val="004B4F6C"/>
    <w:rsid w:val="004B55DB"/>
    <w:rsid w:val="004C44E1"/>
    <w:rsid w:val="004D4701"/>
    <w:rsid w:val="00507904"/>
    <w:rsid w:val="00531265"/>
    <w:rsid w:val="00566312"/>
    <w:rsid w:val="00577971"/>
    <w:rsid w:val="00583226"/>
    <w:rsid w:val="005A5DF4"/>
    <w:rsid w:val="005C0EF3"/>
    <w:rsid w:val="005E0A3A"/>
    <w:rsid w:val="00655C6C"/>
    <w:rsid w:val="0066640F"/>
    <w:rsid w:val="006A484D"/>
    <w:rsid w:val="006B2FEC"/>
    <w:rsid w:val="006B5653"/>
    <w:rsid w:val="006C2C64"/>
    <w:rsid w:val="006D0100"/>
    <w:rsid w:val="006F24C4"/>
    <w:rsid w:val="00701F39"/>
    <w:rsid w:val="00730C0A"/>
    <w:rsid w:val="0075218A"/>
    <w:rsid w:val="007A5C11"/>
    <w:rsid w:val="007C795F"/>
    <w:rsid w:val="008207F6"/>
    <w:rsid w:val="00854767"/>
    <w:rsid w:val="00856651"/>
    <w:rsid w:val="00887E5D"/>
    <w:rsid w:val="008D3A33"/>
    <w:rsid w:val="008E20BF"/>
    <w:rsid w:val="0090737B"/>
    <w:rsid w:val="00921D25"/>
    <w:rsid w:val="00924D93"/>
    <w:rsid w:val="009265BA"/>
    <w:rsid w:val="00932633"/>
    <w:rsid w:val="00943065"/>
    <w:rsid w:val="009544B7"/>
    <w:rsid w:val="00955449"/>
    <w:rsid w:val="00974DAC"/>
    <w:rsid w:val="00975947"/>
    <w:rsid w:val="00976419"/>
    <w:rsid w:val="009847E6"/>
    <w:rsid w:val="009876B6"/>
    <w:rsid w:val="009911C2"/>
    <w:rsid w:val="009B411D"/>
    <w:rsid w:val="009C0EC7"/>
    <w:rsid w:val="009D4864"/>
    <w:rsid w:val="009D632E"/>
    <w:rsid w:val="009E263E"/>
    <w:rsid w:val="00A00D91"/>
    <w:rsid w:val="00A27086"/>
    <w:rsid w:val="00A318F8"/>
    <w:rsid w:val="00A64135"/>
    <w:rsid w:val="00A848E1"/>
    <w:rsid w:val="00A84D63"/>
    <w:rsid w:val="00A84FF7"/>
    <w:rsid w:val="00A8652E"/>
    <w:rsid w:val="00AC12E8"/>
    <w:rsid w:val="00AD4AB7"/>
    <w:rsid w:val="00AE0A58"/>
    <w:rsid w:val="00B03150"/>
    <w:rsid w:val="00B10367"/>
    <w:rsid w:val="00B36B27"/>
    <w:rsid w:val="00B570E9"/>
    <w:rsid w:val="00B730E9"/>
    <w:rsid w:val="00B87645"/>
    <w:rsid w:val="00B96C5C"/>
    <w:rsid w:val="00BA01E5"/>
    <w:rsid w:val="00BC394B"/>
    <w:rsid w:val="00BC6AFE"/>
    <w:rsid w:val="00BD4F9E"/>
    <w:rsid w:val="00BE0A99"/>
    <w:rsid w:val="00BE1CA1"/>
    <w:rsid w:val="00C07FEE"/>
    <w:rsid w:val="00C259B3"/>
    <w:rsid w:val="00C26303"/>
    <w:rsid w:val="00C40BC1"/>
    <w:rsid w:val="00C52C13"/>
    <w:rsid w:val="00C76E74"/>
    <w:rsid w:val="00C77C67"/>
    <w:rsid w:val="00C848A5"/>
    <w:rsid w:val="00C92FE4"/>
    <w:rsid w:val="00CF1A35"/>
    <w:rsid w:val="00D14665"/>
    <w:rsid w:val="00D21BDF"/>
    <w:rsid w:val="00D350C3"/>
    <w:rsid w:val="00D46AC7"/>
    <w:rsid w:val="00D748E3"/>
    <w:rsid w:val="00DA3AC3"/>
    <w:rsid w:val="00DB1D1D"/>
    <w:rsid w:val="00DB66E7"/>
    <w:rsid w:val="00DC2E81"/>
    <w:rsid w:val="00DC6845"/>
    <w:rsid w:val="00DD3B42"/>
    <w:rsid w:val="00DE4658"/>
    <w:rsid w:val="00DE46D9"/>
    <w:rsid w:val="00DE6E7D"/>
    <w:rsid w:val="00E12509"/>
    <w:rsid w:val="00E15BAE"/>
    <w:rsid w:val="00E370C7"/>
    <w:rsid w:val="00E55A2B"/>
    <w:rsid w:val="00E606E4"/>
    <w:rsid w:val="00E61074"/>
    <w:rsid w:val="00E82252"/>
    <w:rsid w:val="00E96809"/>
    <w:rsid w:val="00EA0673"/>
    <w:rsid w:val="00EB11FE"/>
    <w:rsid w:val="00EB6153"/>
    <w:rsid w:val="00EB61EF"/>
    <w:rsid w:val="00EC22DE"/>
    <w:rsid w:val="00EE63CD"/>
    <w:rsid w:val="00EE7411"/>
    <w:rsid w:val="00F20F9E"/>
    <w:rsid w:val="00F33E75"/>
    <w:rsid w:val="00F51F2B"/>
    <w:rsid w:val="00FA02DE"/>
    <w:rsid w:val="00FA35BF"/>
    <w:rsid w:val="00FA36EC"/>
    <w:rsid w:val="00FA730A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F07F63"/>
  <w15:docId w15:val="{7ADE390A-4BD8-495F-9CC6-32F12C83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C6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4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unhideWhenUsed/>
    <w:rsid w:val="00507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rary.med.utah.edu/WebPath/FORHTML/FORIDX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1947</Words>
  <Characters>11103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ccc</Company>
  <LinksUpToDate>false</LinksUpToDate>
  <CharactersWithSpaces>13024</CharactersWithSpaces>
  <SharedDoc>false</SharedDoc>
  <HLinks>
    <vt:vector size="12" baseType="variant">
      <vt:variant>
        <vt:i4>3473459</vt:i4>
      </vt:variant>
      <vt:variant>
        <vt:i4>3</vt:i4>
      </vt:variant>
      <vt:variant>
        <vt:i4>0</vt:i4>
      </vt:variant>
      <vt:variant>
        <vt:i4>5</vt:i4>
      </vt:variant>
      <vt:variant>
        <vt:lpwstr>http://library.med.utah.edu/WebPath/FORHTML/FORIDX.html</vt:lpwstr>
      </vt:variant>
      <vt:variant>
        <vt:lpwstr/>
      </vt:variant>
      <vt:variant>
        <vt:i4>5701722</vt:i4>
      </vt:variant>
      <vt:variant>
        <vt:i4>0</vt:i4>
      </vt:variant>
      <vt:variant>
        <vt:i4>0</vt:i4>
      </vt:variant>
      <vt:variant>
        <vt:i4>5</vt:i4>
      </vt:variant>
      <vt:variant>
        <vt:lpwstr>mailto:temo_tavkhelidze@yahoo.com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11</cp:revision>
  <dcterms:created xsi:type="dcterms:W3CDTF">2019-06-12T11:14:00Z</dcterms:created>
  <dcterms:modified xsi:type="dcterms:W3CDTF">2024-10-23T11:29:00Z</dcterms:modified>
</cp:coreProperties>
</file>